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92" w:rsidRPr="00F83863" w:rsidRDefault="00EB1E92">
      <w:pPr>
        <w:rPr>
          <w:rFonts w:ascii="Times New Roman" w:hAnsi="Times New Roman" w:cs="Times New Roman"/>
          <w:b/>
          <w:sz w:val="32"/>
          <w:u w:val="single"/>
        </w:rPr>
      </w:pPr>
      <w:r w:rsidRPr="00F83863">
        <w:rPr>
          <w:rFonts w:ascii="Times New Roman" w:hAnsi="Times New Roman" w:cs="Times New Roman"/>
          <w:b/>
          <w:sz w:val="32"/>
          <w:u w:val="single"/>
        </w:rPr>
        <w:t>Kuřecí copánek v sezamové krustě na sýrové omáčce</w:t>
      </w:r>
    </w:p>
    <w:p w:rsidR="00EB1E92" w:rsidRPr="00F83863" w:rsidRDefault="00EB1E92" w:rsidP="00F83863">
      <w:pPr>
        <w:jc w:val="both"/>
        <w:rPr>
          <w:rFonts w:ascii="Times New Roman" w:hAnsi="Times New Roman" w:cs="Times New Roman"/>
          <w:sz w:val="24"/>
          <w:szCs w:val="24"/>
        </w:rPr>
      </w:pPr>
      <w:r w:rsidRPr="00F83863">
        <w:rPr>
          <w:rFonts w:ascii="Times New Roman" w:hAnsi="Times New Roman" w:cs="Times New Roman"/>
          <w:sz w:val="24"/>
          <w:szCs w:val="24"/>
        </w:rPr>
        <w:t>1000 g kuřecí prsa</w:t>
      </w:r>
    </w:p>
    <w:p w:rsidR="00EB1E92" w:rsidRPr="00F83863" w:rsidRDefault="00EB1E92" w:rsidP="00F83863">
      <w:pPr>
        <w:jc w:val="both"/>
        <w:rPr>
          <w:rFonts w:ascii="Times New Roman" w:hAnsi="Times New Roman" w:cs="Times New Roman"/>
          <w:sz w:val="24"/>
          <w:szCs w:val="24"/>
        </w:rPr>
      </w:pPr>
      <w:r w:rsidRPr="00F83863">
        <w:rPr>
          <w:rFonts w:ascii="Times New Roman" w:hAnsi="Times New Roman" w:cs="Times New Roman"/>
          <w:sz w:val="24"/>
          <w:szCs w:val="24"/>
        </w:rPr>
        <w:t>1 krabička taveného sýra</w:t>
      </w:r>
      <w:r w:rsidR="00643539" w:rsidRPr="00F83863">
        <w:rPr>
          <w:rFonts w:ascii="Times New Roman" w:hAnsi="Times New Roman" w:cs="Times New Roman"/>
          <w:sz w:val="24"/>
          <w:szCs w:val="24"/>
        </w:rPr>
        <w:t xml:space="preserve"> bez příchutě</w:t>
      </w:r>
    </w:p>
    <w:p w:rsidR="00EB1E92" w:rsidRPr="00F83863" w:rsidRDefault="00EB1E92" w:rsidP="00F83863">
      <w:pPr>
        <w:jc w:val="both"/>
        <w:rPr>
          <w:rFonts w:ascii="Times New Roman" w:hAnsi="Times New Roman" w:cs="Times New Roman"/>
          <w:sz w:val="24"/>
          <w:szCs w:val="24"/>
        </w:rPr>
      </w:pPr>
      <w:r w:rsidRPr="00F83863">
        <w:rPr>
          <w:rFonts w:ascii="Times New Roman" w:hAnsi="Times New Roman" w:cs="Times New Roman"/>
          <w:sz w:val="24"/>
          <w:szCs w:val="24"/>
        </w:rPr>
        <w:t>1 smetana</w:t>
      </w:r>
    </w:p>
    <w:p w:rsidR="00EB1E92" w:rsidRPr="00F83863" w:rsidRDefault="00EB1E92" w:rsidP="00F83863">
      <w:pPr>
        <w:jc w:val="both"/>
        <w:rPr>
          <w:rFonts w:ascii="Times New Roman" w:hAnsi="Times New Roman" w:cs="Times New Roman"/>
          <w:sz w:val="24"/>
          <w:szCs w:val="24"/>
        </w:rPr>
      </w:pPr>
      <w:r w:rsidRPr="00F83863">
        <w:rPr>
          <w:rFonts w:ascii="Times New Roman" w:hAnsi="Times New Roman" w:cs="Times New Roman"/>
          <w:sz w:val="24"/>
          <w:szCs w:val="24"/>
        </w:rPr>
        <w:t>bílé sezamové semínko</w:t>
      </w:r>
    </w:p>
    <w:p w:rsidR="00EB1E92" w:rsidRDefault="00EB1E92" w:rsidP="00F83863">
      <w:pPr>
        <w:jc w:val="both"/>
        <w:rPr>
          <w:rFonts w:ascii="Times New Roman" w:hAnsi="Times New Roman" w:cs="Times New Roman"/>
          <w:sz w:val="24"/>
          <w:szCs w:val="24"/>
        </w:rPr>
      </w:pPr>
      <w:r w:rsidRPr="00F83863">
        <w:rPr>
          <w:rFonts w:ascii="Times New Roman" w:hAnsi="Times New Roman" w:cs="Times New Roman"/>
          <w:sz w:val="24"/>
          <w:szCs w:val="24"/>
        </w:rPr>
        <w:t>sůl, koření na kuře, olej</w:t>
      </w:r>
    </w:p>
    <w:p w:rsidR="00F83863" w:rsidRPr="00F83863" w:rsidRDefault="00F83863" w:rsidP="00F838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E92" w:rsidRPr="00F83863" w:rsidRDefault="00EB1E92" w:rsidP="00F83863">
      <w:pPr>
        <w:jc w:val="both"/>
        <w:rPr>
          <w:rFonts w:ascii="Times New Roman" w:hAnsi="Times New Roman" w:cs="Times New Roman"/>
          <w:sz w:val="24"/>
          <w:szCs w:val="24"/>
        </w:rPr>
      </w:pPr>
      <w:r w:rsidRPr="00F83863">
        <w:rPr>
          <w:rFonts w:ascii="Times New Roman" w:hAnsi="Times New Roman" w:cs="Times New Roman"/>
          <w:sz w:val="24"/>
          <w:szCs w:val="24"/>
        </w:rPr>
        <w:t xml:space="preserve"> Kuřecí prsa mírně naklepeme, osolíme, můžeme přidat koření na kuře. Každý plátek nakrojíme tak, aby byly dva díly, ale nepřekrojíme celý. Dva díly spleteme a klademe vedle sebe na vymaštěný plech. Můžeme konec připevnit párátkem, ale copánek drží i bez něj.  Nakonec posypeme bílým sezamovým semínkem, podlijeme mírně vodou a pečeme nebo dusíme. Jakmile jsou copánky hotové, dáme si výpek z masa zvlášť do nádoby</w:t>
      </w:r>
      <w:r w:rsidR="00643539" w:rsidRPr="00F83863">
        <w:rPr>
          <w:rFonts w:ascii="Times New Roman" w:hAnsi="Times New Roman" w:cs="Times New Roman"/>
          <w:sz w:val="24"/>
          <w:szCs w:val="24"/>
        </w:rPr>
        <w:t>, do kterého přidáme tavený sýr, rozšleháme, přidáme smetanu a krátce povaříme.  Pokud by byla omáčka řídká, můžeme trošku zahustit hladkou moukou. Podáváme s vařeným bramborem, bramborovou kaší. Pokud má rád někdo pikantnější sýrové omáčky, může si přidat i nivu nebo jakýkoli jiný sýr.</w:t>
      </w:r>
      <w:bookmarkStart w:id="0" w:name="_GoBack"/>
      <w:bookmarkEnd w:id="0"/>
    </w:p>
    <w:p w:rsidR="00643539" w:rsidRDefault="00643539">
      <w:pPr>
        <w:rPr>
          <w:sz w:val="28"/>
          <w:szCs w:val="28"/>
        </w:rPr>
      </w:pPr>
    </w:p>
    <w:p w:rsidR="00EB1E92" w:rsidRPr="00EB1E92" w:rsidRDefault="00F83863" w:rsidP="00EB1E9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07032" cy="3871355"/>
            <wp:effectExtent l="0" t="0" r="3810" b="0"/>
            <wp:docPr id="1" name="Obrázek 1" descr="C:\Users\pavel.micunek\Desktop\stravování\fotky\Kuřecí copánky v sezamové krustě na sýrové omáč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Kuřecí copánky v sezamové krustě na sýrové omáč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856" cy="387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E92" w:rsidRPr="00EB1E92" w:rsidSect="00530F2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92"/>
    <w:rsid w:val="00086030"/>
    <w:rsid w:val="00494884"/>
    <w:rsid w:val="00530F27"/>
    <w:rsid w:val="00643539"/>
    <w:rsid w:val="006D0400"/>
    <w:rsid w:val="00756385"/>
    <w:rsid w:val="00B50987"/>
    <w:rsid w:val="00EB1E92"/>
    <w:rsid w:val="00F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Liška</dc:creator>
  <cp:lastModifiedBy>Pavel Mičunek</cp:lastModifiedBy>
  <cp:revision>6</cp:revision>
  <dcterms:created xsi:type="dcterms:W3CDTF">2015-12-29T08:58:00Z</dcterms:created>
  <dcterms:modified xsi:type="dcterms:W3CDTF">2017-10-23T07:02:00Z</dcterms:modified>
</cp:coreProperties>
</file>